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B4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ОТЧЕТ </w:t>
      </w:r>
    </w:p>
    <w:p w:rsidR="00635D31" w:rsidRDefault="00AE1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ГОСУДАРСТВЕННОГО </w:t>
      </w:r>
      <w:r w:rsidR="0004177C" w:rsidRPr="00665540">
        <w:rPr>
          <w:rFonts w:ascii="Times New Roman" w:hAnsi="Times New Roman" w:cs="Times New Roman"/>
          <w:b/>
          <w:bCs/>
        </w:rPr>
        <w:t xml:space="preserve">АВТОНОМНОГО УЧРЕЖДЕНИЯ </w:t>
      </w:r>
    </w:p>
    <w:p w:rsidR="00AE1CB4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РЕСПУБЛИКИ САХА (ЯКУТИЯ)</w:t>
      </w:r>
      <w:r w:rsidR="00AE1CB4" w:rsidRPr="00665540">
        <w:rPr>
          <w:rFonts w:ascii="Times New Roman" w:hAnsi="Times New Roman" w:cs="Times New Roman"/>
          <w:b/>
          <w:bCs/>
        </w:rPr>
        <w:t xml:space="preserve"> </w:t>
      </w:r>
    </w:p>
    <w:p w:rsidR="0004177C" w:rsidRPr="00665540" w:rsidRDefault="00AE1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«ЦЕНТР СТРАТЕГИЧЕСКИХ ИССЛЕДОВАНИЙ РЕСПУБЛИКИ САХА (ЯКУТИЯ)»</w:t>
      </w:r>
    </w:p>
    <w:p w:rsidR="00DC3AB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 ДЕЯТЕЛЬНОСТИ</w:t>
      </w:r>
      <w:r w:rsidR="00DC3ABC">
        <w:rPr>
          <w:rFonts w:ascii="Times New Roman" w:hAnsi="Times New Roman" w:cs="Times New Roman"/>
          <w:b/>
          <w:bCs/>
        </w:rPr>
        <w:t xml:space="preserve"> </w:t>
      </w:r>
    </w:p>
    <w:p w:rsidR="0004177C" w:rsidRPr="00DC3ABC" w:rsidRDefault="00DC3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 </w:t>
      </w:r>
      <w:r>
        <w:rPr>
          <w:rFonts w:ascii="Times New Roman" w:hAnsi="Times New Roman" w:cs="Times New Roman"/>
          <w:b/>
          <w:bCs/>
          <w:lang w:val="en-US"/>
        </w:rPr>
        <w:t>I</w:t>
      </w:r>
      <w:r w:rsidRPr="00DC3AB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квартал 2015 г.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0" w:name="Par37"/>
      <w:bookmarkEnd w:id="0"/>
      <w:r w:rsidRPr="00665540">
        <w:rPr>
          <w:rFonts w:ascii="Times New Roman" w:hAnsi="Times New Roman" w:cs="Times New Roman"/>
          <w:b/>
          <w:bCs/>
        </w:rPr>
        <w:t>I. Общие сведения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4300"/>
      </w:tblGrid>
      <w:tr w:rsidR="0004177C" w:rsidRPr="00665540" w:rsidTr="00100782">
        <w:trPr>
          <w:tblCellSpacing w:w="5" w:type="nil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Наименование показателя            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Значение показателя   </w:t>
            </w:r>
          </w:p>
        </w:tc>
      </w:tr>
      <w:tr w:rsidR="00C91B15" w:rsidRPr="00665540" w:rsidTr="00100782">
        <w:trPr>
          <w:trHeight w:val="4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автономного учреждения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C9C" w:rsidRDefault="00C91B15" w:rsidP="009E6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автономное учреждение Республики Саха (Якутия) </w:t>
            </w:r>
          </w:p>
          <w:p w:rsidR="00C91B15" w:rsidRPr="00665540" w:rsidRDefault="00C91B15" w:rsidP="009E6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«Центр стратегических исследований Республики Сах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Якутия)» </w:t>
            </w:r>
          </w:p>
        </w:tc>
      </w:tr>
      <w:tr w:rsidR="00C91B15" w:rsidRPr="00665540" w:rsidTr="00100782">
        <w:trPr>
          <w:trHeight w:val="4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 автономного учреждения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ГАУ «ЦСИ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Я)»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       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100782">
        <w:trPr>
          <w:trHeight w:val="4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и реквизиты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решения о его назначении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6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Кондратьева Валентина Ильинична, указ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Я) от </w:t>
            </w:r>
            <w:r w:rsidR="006655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6 марта 2013 г. № 1915 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собственнике имущества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учредителе   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100782">
        <w:trPr>
          <w:trHeight w:val="6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органа исполнительной власти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(Якутия), 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осуществляющего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функции и полномочия учредителя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экономики Республики Саха (Якутия)</w:t>
            </w:r>
          </w:p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имущественных и земельных отношений Республики Саха (Якутия)</w:t>
            </w:r>
          </w:p>
        </w:tc>
      </w:tr>
      <w:tr w:rsidR="00C91B15" w:rsidRPr="00665540" w:rsidTr="00100782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акта о создании                      </w:t>
            </w:r>
          </w:p>
        </w:tc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 от 4 октября 2012 № 678-РП</w:t>
            </w:r>
          </w:p>
        </w:tc>
      </w:tr>
    </w:tbl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1" w:name="Par66"/>
      <w:bookmarkEnd w:id="1"/>
      <w:r w:rsidRPr="00665540">
        <w:rPr>
          <w:rFonts w:ascii="Times New Roman" w:hAnsi="Times New Roman" w:cs="Times New Roman"/>
          <w:b/>
          <w:bCs/>
        </w:rPr>
        <w:t>II. Сведения о деятельности автономного учреждения</w:t>
      </w:r>
    </w:p>
    <w:p w:rsidR="0004177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Республики Саха (Якутия)</w:t>
      </w:r>
    </w:p>
    <w:p w:rsidR="009E6C9C" w:rsidRPr="00665540" w:rsidRDefault="009E6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5249"/>
        <w:gridCol w:w="1559"/>
        <w:gridCol w:w="1701"/>
      </w:tblGrid>
      <w:tr w:rsidR="00CA31F6" w:rsidRPr="00665540" w:rsidTr="00774D97">
        <w:tc>
          <w:tcPr>
            <w:tcW w:w="813" w:type="dxa"/>
          </w:tcPr>
          <w:p w:rsidR="00CA31F6" w:rsidRPr="00665540" w:rsidRDefault="00CA31F6" w:rsidP="009B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249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AC3F66"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год, предшествующий </w:t>
            </w:r>
            <w:proofErr w:type="gramStart"/>
            <w:r w:rsidR="00AC3F66" w:rsidRPr="00665540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</w:p>
        </w:tc>
        <w:tc>
          <w:tcPr>
            <w:tcW w:w="1701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1C0556" w:rsidRPr="00665540" w:rsidRDefault="00AC3F6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C0556" w:rsidRPr="00665540">
              <w:rPr>
                <w:rFonts w:ascii="Times New Roman" w:hAnsi="Times New Roman" w:cs="Times New Roman"/>
                <w:sz w:val="20"/>
                <w:szCs w:val="20"/>
              </w:rPr>
              <w:t>ериод</w:t>
            </w:r>
          </w:p>
          <w:p w:rsidR="00DC3ABC" w:rsidRDefault="00AC3F66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0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3A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DC3ABC" w:rsidRPr="00DC3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3ABC">
              <w:rPr>
                <w:rFonts w:ascii="Times New Roman" w:hAnsi="Times New Roman" w:cs="Times New Roman"/>
                <w:sz w:val="20"/>
                <w:szCs w:val="20"/>
              </w:rPr>
              <w:t xml:space="preserve">квартал </w:t>
            </w:r>
            <w:proofErr w:type="gramEnd"/>
          </w:p>
          <w:p w:rsidR="00AC3F66" w:rsidRPr="00665540" w:rsidRDefault="007207A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DC3A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C3F66"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г.)</w:t>
            </w:r>
            <w:proofErr w:type="gramEnd"/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исполнении задания учредителя в </w:t>
            </w:r>
            <w:proofErr w:type="spell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. об использовании выделенных учредителем на исполнение задания средств, тыс. руб.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74 460</w:t>
            </w:r>
          </w:p>
        </w:tc>
        <w:tc>
          <w:tcPr>
            <w:tcW w:w="1701" w:type="dxa"/>
            <w:vAlign w:val="center"/>
          </w:tcPr>
          <w:p w:rsidR="00635D31" w:rsidRPr="00665540" w:rsidRDefault="00DC3AB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60589">
              <w:rPr>
                <w:rFonts w:ascii="Times New Roman" w:hAnsi="Times New Roman" w:cs="Times New Roman"/>
              </w:rPr>
              <w:t>15 462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осуществлении деятельности,       связанной с выполнением работ или оказанием услуг, в соответствии с обязательствами перед страховщиком по обязательному социальному страхованию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635D31" w:rsidRPr="00665540" w:rsidRDefault="00DC3ABC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Общее количество потребителей, воспользовавшихся услугами (работами)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635D31" w:rsidRPr="00665540" w:rsidRDefault="006767DC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1509</w:t>
            </w:r>
            <w:bookmarkStart w:id="2" w:name="_GoBack"/>
            <w:bookmarkEnd w:id="2"/>
          </w:p>
        </w:tc>
        <w:tc>
          <w:tcPr>
            <w:tcW w:w="1701" w:type="dxa"/>
            <w:vAlign w:val="center"/>
          </w:tcPr>
          <w:p w:rsidR="00635D31" w:rsidRPr="00665540" w:rsidRDefault="007E27F4" w:rsidP="00D15A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35D31" w:rsidRPr="00665540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бесплатными услугами (работами)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1452</w:t>
            </w:r>
          </w:p>
        </w:tc>
        <w:tc>
          <w:tcPr>
            <w:tcW w:w="1701" w:type="dxa"/>
            <w:vAlign w:val="center"/>
          </w:tcPr>
          <w:p w:rsidR="00635D31" w:rsidRPr="00665540" w:rsidRDefault="007E27F4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           частично платными услугами (работами)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635D31" w:rsidRPr="00665540" w:rsidRDefault="00731BCB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полностью платными услугами (работами)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01" w:type="dxa"/>
            <w:vAlign w:val="center"/>
          </w:tcPr>
          <w:p w:rsidR="00635D31" w:rsidRPr="00665540" w:rsidRDefault="0086058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 услугами (работами), по видам услуг (работ):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35D31" w:rsidRPr="00665540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докладами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701" w:type="dxa"/>
            <w:vAlign w:val="center"/>
          </w:tcPr>
          <w:p w:rsidR="00635D31" w:rsidRPr="00665540" w:rsidRDefault="007E27F4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обзорами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01" w:type="dxa"/>
            <w:vAlign w:val="center"/>
          </w:tcPr>
          <w:p w:rsidR="00635D31" w:rsidRPr="00665540" w:rsidRDefault="00B90348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B90348" w:rsidRPr="00665540" w:rsidRDefault="00B90348" w:rsidP="00B9034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B90348" w:rsidRPr="00665540" w:rsidRDefault="00B90348" w:rsidP="00B9034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экспертными заключениями </w:t>
            </w:r>
          </w:p>
          <w:p w:rsidR="00635D31" w:rsidRPr="00665540" w:rsidRDefault="00B90348" w:rsidP="00B9034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  <w:vAlign w:val="center"/>
          </w:tcPr>
          <w:p w:rsidR="00635D31" w:rsidRPr="00665540" w:rsidRDefault="007E27F4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B90348" w:rsidP="00774D97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635D31"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аключениям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635D31"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  <w:vAlign w:val="center"/>
          </w:tcPr>
          <w:p w:rsidR="00635D31" w:rsidRDefault="007E27F4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методическими рекомендациями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vAlign w:val="center"/>
          </w:tcPr>
          <w:p w:rsidR="00635D31" w:rsidRPr="00665540" w:rsidRDefault="007E27F4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2921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семинарами, конференциями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701" w:type="dxa"/>
            <w:vAlign w:val="center"/>
          </w:tcPr>
          <w:p w:rsidR="00635D31" w:rsidRPr="00665540" w:rsidRDefault="00731BCB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</w:t>
            </w:r>
            <w:r w:rsidRPr="00B71F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научным журналом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вид услуги, ед.</w:t>
            </w:r>
          </w:p>
        </w:tc>
        <w:tc>
          <w:tcPr>
            <w:tcW w:w="1559" w:type="dxa"/>
            <w:vAlign w:val="center"/>
          </w:tcPr>
          <w:p w:rsidR="00635D31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1" w:type="dxa"/>
            <w:vAlign w:val="center"/>
          </w:tcPr>
          <w:p w:rsidR="00635D31" w:rsidRDefault="00731BCB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Средняя стоимость для потребителей получения частично платных и полностью платных услуг  (работ) по видам услуг (работ)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(тыс. руб.): 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35D31" w:rsidRPr="00665540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Средняя стоимость для потребителей         </w:t>
            </w:r>
          </w:p>
          <w:p w:rsidR="00635D31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услуги (работы)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«Участие в семинаре»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5D31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635D31" w:rsidRPr="00665540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60589">
              <w:rPr>
                <w:rFonts w:ascii="Times New Roman" w:hAnsi="Times New Roman" w:cs="Times New Roman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Средняя стоимость для потребителей         </w:t>
            </w:r>
          </w:p>
          <w:p w:rsidR="00635D31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получения услуги (работы)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«Оказание печатных услуг»</w:t>
            </w:r>
          </w:p>
          <w:p w:rsidR="00635D31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701" w:type="dxa"/>
            <w:vAlign w:val="center"/>
          </w:tcPr>
          <w:p w:rsidR="00635D31" w:rsidRPr="00665540" w:rsidRDefault="0086058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  <w:vAlign w:val="center"/>
          </w:tcPr>
          <w:p w:rsidR="00635D31" w:rsidRPr="00665540" w:rsidRDefault="0086058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Средняя заработная плата работников, тыс. руб.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701" w:type="dxa"/>
            <w:vAlign w:val="center"/>
          </w:tcPr>
          <w:p w:rsidR="00635D31" w:rsidRPr="00665540" w:rsidRDefault="002D1603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задания      учредителя, тыс. руб.           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74 460</w:t>
            </w:r>
          </w:p>
        </w:tc>
        <w:tc>
          <w:tcPr>
            <w:tcW w:w="1701" w:type="dxa"/>
            <w:vAlign w:val="center"/>
          </w:tcPr>
          <w:p w:rsidR="00635D31" w:rsidRPr="00665540" w:rsidRDefault="0086058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15 462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249" w:type="dxa"/>
          </w:tcPr>
          <w:p w:rsidR="00635D31" w:rsidRPr="00665540" w:rsidRDefault="00635D31" w:rsidP="00EC65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развития      автономного учреждения Республики Саха     (Якутия) в рамках программ, утвержденных в установленном порядке, тыс. руб.                    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2 110</w:t>
            </w:r>
          </w:p>
        </w:tc>
        <w:tc>
          <w:tcPr>
            <w:tcW w:w="1701" w:type="dxa"/>
            <w:vAlign w:val="center"/>
          </w:tcPr>
          <w:p w:rsidR="00635D31" w:rsidRPr="00665540" w:rsidRDefault="0086058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   </w:t>
            </w:r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635D31" w:rsidRPr="00665540" w:rsidRDefault="0086058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665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Общие суммы прибыли автономного учреждения 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после налогообложения в отчетном периоде,  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образовавшейся в связи с оказанием частично платных и полностью 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услуг (работ) (тыс. руб.)</w:t>
            </w:r>
            <w:proofErr w:type="gramEnd"/>
          </w:p>
        </w:tc>
        <w:tc>
          <w:tcPr>
            <w:tcW w:w="1559" w:type="dxa"/>
            <w:vAlign w:val="center"/>
          </w:tcPr>
          <w:p w:rsidR="00635D31" w:rsidRPr="00665540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123,6</w:t>
            </w:r>
          </w:p>
        </w:tc>
        <w:tc>
          <w:tcPr>
            <w:tcW w:w="1701" w:type="dxa"/>
            <w:vAlign w:val="center"/>
          </w:tcPr>
          <w:p w:rsidR="00635D31" w:rsidRPr="00665540" w:rsidRDefault="0086058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665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Перечень разрешительных документов (с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указанием номеров, даты выдачи и срока действия),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которых автономное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осуществляет деятельность        </w:t>
            </w:r>
          </w:p>
        </w:tc>
        <w:tc>
          <w:tcPr>
            <w:tcW w:w="1559" w:type="dxa"/>
            <w:vAlign w:val="center"/>
          </w:tcPr>
          <w:p w:rsidR="00635D31" w:rsidRPr="00B71F83" w:rsidRDefault="00635D31" w:rsidP="0016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Устав ГАУ «ЦСИ Р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С(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Я)», утвержденный распоряжением  МИЗО от 31.07.2014 г. №1347</w:t>
            </w:r>
          </w:p>
        </w:tc>
        <w:tc>
          <w:tcPr>
            <w:tcW w:w="1701" w:type="dxa"/>
            <w:vAlign w:val="center"/>
          </w:tcPr>
          <w:p w:rsidR="00635D31" w:rsidRPr="00B71F83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Устав ГАУ «ЦСИ Р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С(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Я)», утвержденный распоряжением  МИЗО от 03.02.2015 №Р-94</w:t>
            </w:r>
          </w:p>
        </w:tc>
      </w:tr>
      <w:tr w:rsidR="00635D31" w:rsidRPr="00665540" w:rsidTr="001616C5">
        <w:tc>
          <w:tcPr>
            <w:tcW w:w="813" w:type="dxa"/>
          </w:tcPr>
          <w:p w:rsidR="00635D31" w:rsidRPr="00665540" w:rsidRDefault="00635D31" w:rsidP="00774D9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509" w:type="dxa"/>
            <w:gridSpan w:val="3"/>
          </w:tcPr>
          <w:p w:rsidR="00635D31" w:rsidRDefault="00635D31" w:rsidP="00B71F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Состав наблюдательного совета (с указанием должностей, фамилий, имен и отчеств)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635D31" w:rsidRPr="00665540" w:rsidRDefault="00635D31" w:rsidP="00B71F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РС (Я) от 15.07.2013г. №756-р (в ред.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29.12.2014 г.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35D31" w:rsidRDefault="00635D31" w:rsidP="00B71F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Председатель:</w:t>
            </w:r>
            <w:r w:rsidRPr="00B71F8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35D31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Данилова М.А., первый заместитель министра экономики Республики Саха (Якутия)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Заместитель Председателя: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Колодезников И.И., президент Академи</w:t>
            </w:r>
            <w:r w:rsidR="00CB01B5">
              <w:rPr>
                <w:rFonts w:ascii="Times New Roman" w:hAnsi="Times New Roman" w:cs="Times New Roman"/>
                <w:sz w:val="20"/>
                <w:szCs w:val="20"/>
              </w:rPr>
              <w:t>и наук Республики Саха (Якутия)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35D31" w:rsidRPr="001616C5" w:rsidRDefault="00635D31" w:rsidP="00B71F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616C5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Члены: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Березкина Л.Г.</w:t>
            </w:r>
            <w:r w:rsidRPr="001616C5">
              <w:rPr>
                <w:sz w:val="20"/>
                <w:szCs w:val="20"/>
              </w:rPr>
              <w:t xml:space="preserve">,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первый заместитель министра финансов Республики Саха (Якутия);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Великих В.А., заместитель министра имущественных и земельных отношений Республики Саха (Якутия)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Кугаевский</w:t>
            </w:r>
            <w:proofErr w:type="spell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 А.А., директор финансово-экономического института СВФУ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1B5">
              <w:rPr>
                <w:rFonts w:ascii="Times New Roman" w:hAnsi="Times New Roman" w:cs="Times New Roman"/>
                <w:sz w:val="20"/>
                <w:szCs w:val="20"/>
              </w:rPr>
              <w:t xml:space="preserve">им. М.К. </w:t>
            </w:r>
            <w:proofErr w:type="spellStart"/>
            <w:r w:rsidR="00CB01B5">
              <w:rPr>
                <w:rFonts w:ascii="Times New Roman" w:hAnsi="Times New Roman" w:cs="Times New Roman"/>
                <w:sz w:val="20"/>
                <w:szCs w:val="20"/>
              </w:rPr>
              <w:t>Аммосова</w:t>
            </w:r>
            <w:proofErr w:type="spell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Лебедев М.П., председатель Президиума Якутского научного центра СО РАН;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Петрова Д.Г.,  заместитель генерального директора ОАО «РИК»;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Трубина А.В., заведующий сектором исследований человеческого потенциала и развития территорий ГАУ «ЦСИ Р</w:t>
            </w:r>
            <w:proofErr w:type="gramStart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Я)»;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5D31" w:rsidRPr="00B71F83" w:rsidRDefault="00635D31" w:rsidP="00B71F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Секретарь:</w:t>
            </w:r>
          </w:p>
          <w:p w:rsidR="00635D31" w:rsidRPr="00665540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Филиппова Ю.А., заведующий сектором макроэкономического прогнозирования и стратегического планирования ГАУ «ЦСИ Р</w:t>
            </w:r>
            <w:proofErr w:type="gramStart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Я)».</w:t>
            </w:r>
          </w:p>
        </w:tc>
      </w:tr>
    </w:tbl>
    <w:p w:rsidR="00102987" w:rsidRDefault="0010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3" w:name="Par169"/>
      <w:bookmarkStart w:id="4" w:name="Par175"/>
      <w:bookmarkEnd w:id="3"/>
      <w:bookmarkEnd w:id="4"/>
    </w:p>
    <w:p w:rsidR="00EC65F4" w:rsidRDefault="00EC6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15ACA" w:rsidRDefault="00D15A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B01B5" w:rsidRDefault="00CB0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C65F4" w:rsidRDefault="00EC6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lastRenderedPageBreak/>
        <w:t>ФОРМА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ОТЧЕТА АВТОНОМНОГО УЧРЕЖДЕНИЯ РЕСПУБЛИКИ САХА (ЯКУТИЯ)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ОБ ИСПОЛЬЗОВАНИИ </w:t>
      </w:r>
      <w:proofErr w:type="gramStart"/>
      <w:r w:rsidRPr="00665540">
        <w:rPr>
          <w:rFonts w:ascii="Times New Roman" w:hAnsi="Times New Roman" w:cs="Times New Roman"/>
          <w:b/>
          <w:bCs/>
        </w:rPr>
        <w:t>ЗАКРЕПЛЕННОГО</w:t>
      </w:r>
      <w:proofErr w:type="gramEnd"/>
      <w:r w:rsidRPr="00665540">
        <w:rPr>
          <w:rFonts w:ascii="Times New Roman" w:hAnsi="Times New Roman" w:cs="Times New Roman"/>
          <w:b/>
          <w:bCs/>
        </w:rPr>
        <w:t xml:space="preserve"> ЗА НИМ НА ПРАВЕ</w:t>
      </w:r>
    </w:p>
    <w:p w:rsidR="0004177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ОПЕРАТИВНОГО УПРАВЛЕНИЯ ИМУЩЕСТВА</w:t>
      </w:r>
    </w:p>
    <w:p w:rsidR="00DC3ABC" w:rsidRPr="00DC3ABC" w:rsidRDefault="00DC3ABC" w:rsidP="00DC3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 </w:t>
      </w:r>
      <w:r>
        <w:rPr>
          <w:rFonts w:ascii="Times New Roman" w:hAnsi="Times New Roman" w:cs="Times New Roman"/>
          <w:b/>
          <w:bCs/>
          <w:lang w:val="en-US"/>
        </w:rPr>
        <w:t>I</w:t>
      </w:r>
      <w:r w:rsidRPr="00DC3AB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квартал 2015 г.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4177C" w:rsidRPr="00665540" w:rsidRDefault="0004177C" w:rsidP="00C91B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5" w:name="Par180"/>
      <w:bookmarkEnd w:id="5"/>
      <w:r w:rsidRPr="00665540">
        <w:rPr>
          <w:rFonts w:ascii="Times New Roman" w:hAnsi="Times New Roman" w:cs="Times New Roman"/>
          <w:b/>
          <w:bCs/>
        </w:rPr>
        <w:t>I. Общие сведения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80"/>
        <w:gridCol w:w="3240"/>
      </w:tblGrid>
      <w:tr w:rsidR="0004177C" w:rsidRPr="00665540">
        <w:trPr>
          <w:tblCellSpacing w:w="5" w:type="nil"/>
        </w:trPr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Наименование показателя            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Значение показателя   </w:t>
            </w:r>
          </w:p>
        </w:tc>
      </w:tr>
      <w:tr w:rsidR="00C91B15" w:rsidRPr="00665540">
        <w:trPr>
          <w:trHeight w:val="4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автономного учреждения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Республики Саха (Якутия) «Центр стратегических исследований Республики Сах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Якутия)»</w:t>
            </w:r>
          </w:p>
        </w:tc>
      </w:tr>
      <w:tr w:rsidR="00C91B15" w:rsidRPr="00665540">
        <w:trPr>
          <w:trHeight w:val="4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 автономного учреждения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ГАУ «ЦСИ РС (Я)»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>
        <w:trPr>
          <w:trHeight w:val="4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и реквизиты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решения о его назначении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Кондратьева Валентина Ильинична, указ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 от 6 марта 2013 г. № 1915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собственнике имущества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учредителе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>
        <w:trPr>
          <w:trHeight w:val="6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органа исполнительной власти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(Якутия), 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осуществляющего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функции и полномочия учредителя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экономики Республики Саха (Якутия)</w:t>
            </w:r>
          </w:p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имущественных и земельных отношений Республики Саха (Якутия)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акта о создании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 от 4 октября 2012 № 678-РП</w:t>
            </w:r>
          </w:p>
        </w:tc>
      </w:tr>
    </w:tbl>
    <w:p w:rsidR="00C634E9" w:rsidRPr="00665540" w:rsidRDefault="00C634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6" w:name="Par209"/>
      <w:bookmarkEnd w:id="6"/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II. Сведения об использовании автономным учреждением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Республики Саха (Якутия) </w:t>
      </w:r>
      <w:proofErr w:type="gramStart"/>
      <w:r w:rsidRPr="00665540">
        <w:rPr>
          <w:rFonts w:ascii="Times New Roman" w:hAnsi="Times New Roman" w:cs="Times New Roman"/>
          <w:b/>
          <w:bCs/>
        </w:rPr>
        <w:t>закрепленного</w:t>
      </w:r>
      <w:proofErr w:type="gramEnd"/>
      <w:r w:rsidRPr="00665540">
        <w:rPr>
          <w:rFonts w:ascii="Times New Roman" w:hAnsi="Times New Roman" w:cs="Times New Roman"/>
          <w:b/>
          <w:bCs/>
        </w:rPr>
        <w:t xml:space="preserve"> за ним на праве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оперативного управления имущества</w:t>
      </w:r>
    </w:p>
    <w:p w:rsidR="00FF3D04" w:rsidRPr="00665540" w:rsidRDefault="00FF3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5528"/>
        <w:gridCol w:w="1559"/>
        <w:gridCol w:w="1559"/>
      </w:tblGrid>
      <w:tr w:rsidR="003129D3" w:rsidRPr="00665540" w:rsidTr="00662DCB">
        <w:tc>
          <w:tcPr>
            <w:tcW w:w="426" w:type="dxa"/>
          </w:tcPr>
          <w:p w:rsidR="003129D3" w:rsidRPr="00665540" w:rsidRDefault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129D3" w:rsidRPr="00665540" w:rsidRDefault="003129D3" w:rsidP="003129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3129D3" w:rsidRPr="00665540" w:rsidRDefault="003129D3" w:rsidP="00BA5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на начало отчетного периода</w:t>
            </w:r>
          </w:p>
        </w:tc>
        <w:tc>
          <w:tcPr>
            <w:tcW w:w="1559" w:type="dxa"/>
          </w:tcPr>
          <w:p w:rsidR="003129D3" w:rsidRPr="00665540" w:rsidRDefault="003129D3" w:rsidP="00BA5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на конец отчетного периода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Общая балансовая стоимость имущества, в том  числе:                       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19 052,2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19 052,2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 недвижимого имущества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 особо ценного движимого имущества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 недвижимого имущества       </w:t>
            </w:r>
          </w:p>
          <w:p w:rsidR="00860589" w:rsidRPr="00665540" w:rsidRDefault="00860589" w:rsidP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(зданий, строений, помещений)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объектов недвижимого имущества,</w:t>
            </w:r>
          </w:p>
          <w:p w:rsidR="00860589" w:rsidRPr="00665540" w:rsidRDefault="00860589" w:rsidP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площадь недвижимого имущества, переданного 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60589" w:rsidRPr="00665540" w:rsidRDefault="00860589" w:rsidP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аренду                     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129D3" w:rsidRPr="00665540" w:rsidRDefault="003129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3129D3" w:rsidRPr="00665540" w:rsidSect="0067226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7C"/>
    <w:rsid w:val="000129E0"/>
    <w:rsid w:val="000266AC"/>
    <w:rsid w:val="0004177C"/>
    <w:rsid w:val="00052E28"/>
    <w:rsid w:val="00053302"/>
    <w:rsid w:val="00077BC8"/>
    <w:rsid w:val="00090DF0"/>
    <w:rsid w:val="000B00AE"/>
    <w:rsid w:val="000B5A27"/>
    <w:rsid w:val="000E0FE9"/>
    <w:rsid w:val="00100782"/>
    <w:rsid w:val="00102987"/>
    <w:rsid w:val="00141CF4"/>
    <w:rsid w:val="00141EFC"/>
    <w:rsid w:val="001616C5"/>
    <w:rsid w:val="0016449E"/>
    <w:rsid w:val="00164DE9"/>
    <w:rsid w:val="001C0556"/>
    <w:rsid w:val="002073AB"/>
    <w:rsid w:val="00212E81"/>
    <w:rsid w:val="00231AAD"/>
    <w:rsid w:val="0027567E"/>
    <w:rsid w:val="002B1075"/>
    <w:rsid w:val="002B5AAB"/>
    <w:rsid w:val="002D1603"/>
    <w:rsid w:val="002F59CD"/>
    <w:rsid w:val="003101D8"/>
    <w:rsid w:val="003129D3"/>
    <w:rsid w:val="0031317A"/>
    <w:rsid w:val="00343233"/>
    <w:rsid w:val="003527B8"/>
    <w:rsid w:val="00377664"/>
    <w:rsid w:val="00393697"/>
    <w:rsid w:val="00395B7F"/>
    <w:rsid w:val="003A215E"/>
    <w:rsid w:val="003B7832"/>
    <w:rsid w:val="00423B0E"/>
    <w:rsid w:val="00426930"/>
    <w:rsid w:val="004848EC"/>
    <w:rsid w:val="00490DC8"/>
    <w:rsid w:val="00497EF0"/>
    <w:rsid w:val="004A6819"/>
    <w:rsid w:val="004C76E9"/>
    <w:rsid w:val="005A49B0"/>
    <w:rsid w:val="005B43D4"/>
    <w:rsid w:val="005E3F0A"/>
    <w:rsid w:val="005F23EC"/>
    <w:rsid w:val="006253FE"/>
    <w:rsid w:val="006306A3"/>
    <w:rsid w:val="00635D31"/>
    <w:rsid w:val="00637640"/>
    <w:rsid w:val="00637DFA"/>
    <w:rsid w:val="00662DCB"/>
    <w:rsid w:val="00665540"/>
    <w:rsid w:val="006659AE"/>
    <w:rsid w:val="0067226C"/>
    <w:rsid w:val="006767DC"/>
    <w:rsid w:val="00687728"/>
    <w:rsid w:val="00697BBF"/>
    <w:rsid w:val="006D0099"/>
    <w:rsid w:val="006E5E45"/>
    <w:rsid w:val="007207A9"/>
    <w:rsid w:val="00726C3D"/>
    <w:rsid w:val="00731BCB"/>
    <w:rsid w:val="007425AE"/>
    <w:rsid w:val="00754438"/>
    <w:rsid w:val="00774D97"/>
    <w:rsid w:val="007B4FD9"/>
    <w:rsid w:val="007D4125"/>
    <w:rsid w:val="007E27F4"/>
    <w:rsid w:val="007F4A53"/>
    <w:rsid w:val="00827A3D"/>
    <w:rsid w:val="00841A33"/>
    <w:rsid w:val="0084790E"/>
    <w:rsid w:val="00854E7E"/>
    <w:rsid w:val="00860589"/>
    <w:rsid w:val="008C7A3E"/>
    <w:rsid w:val="009274D9"/>
    <w:rsid w:val="009510B4"/>
    <w:rsid w:val="009543EA"/>
    <w:rsid w:val="00971B33"/>
    <w:rsid w:val="009978E4"/>
    <w:rsid w:val="009B4253"/>
    <w:rsid w:val="009C4F45"/>
    <w:rsid w:val="009D3A36"/>
    <w:rsid w:val="009D7EDA"/>
    <w:rsid w:val="009E6C9C"/>
    <w:rsid w:val="00A258A1"/>
    <w:rsid w:val="00A46A5E"/>
    <w:rsid w:val="00A85620"/>
    <w:rsid w:val="00AA0998"/>
    <w:rsid w:val="00AB0DD6"/>
    <w:rsid w:val="00AC1315"/>
    <w:rsid w:val="00AC3F66"/>
    <w:rsid w:val="00AE1CB4"/>
    <w:rsid w:val="00AE2B66"/>
    <w:rsid w:val="00B132D6"/>
    <w:rsid w:val="00B61EA9"/>
    <w:rsid w:val="00B71F83"/>
    <w:rsid w:val="00B76607"/>
    <w:rsid w:val="00B90348"/>
    <w:rsid w:val="00BA5E34"/>
    <w:rsid w:val="00BD3CC4"/>
    <w:rsid w:val="00C04C6A"/>
    <w:rsid w:val="00C6132A"/>
    <w:rsid w:val="00C634E9"/>
    <w:rsid w:val="00C875A5"/>
    <w:rsid w:val="00C91B15"/>
    <w:rsid w:val="00CA31F6"/>
    <w:rsid w:val="00CB01B5"/>
    <w:rsid w:val="00CB4B64"/>
    <w:rsid w:val="00CB7B8D"/>
    <w:rsid w:val="00CE6545"/>
    <w:rsid w:val="00D07F59"/>
    <w:rsid w:val="00D15ACA"/>
    <w:rsid w:val="00D45D94"/>
    <w:rsid w:val="00D54EE8"/>
    <w:rsid w:val="00D75D55"/>
    <w:rsid w:val="00DC3ABC"/>
    <w:rsid w:val="00E07276"/>
    <w:rsid w:val="00E21B51"/>
    <w:rsid w:val="00E755F8"/>
    <w:rsid w:val="00EC65F4"/>
    <w:rsid w:val="00EC70FC"/>
    <w:rsid w:val="00ED78C1"/>
    <w:rsid w:val="00EE4E12"/>
    <w:rsid w:val="00EF5FDE"/>
    <w:rsid w:val="00F0026C"/>
    <w:rsid w:val="00F049A4"/>
    <w:rsid w:val="00F25818"/>
    <w:rsid w:val="00F36915"/>
    <w:rsid w:val="00F842D1"/>
    <w:rsid w:val="00FC67BA"/>
    <w:rsid w:val="00FE2F5C"/>
    <w:rsid w:val="00FE3AD1"/>
    <w:rsid w:val="00FF3D04"/>
    <w:rsid w:val="00FF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17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A3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17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A3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372B6-EBB6-4BC0-836C-261424DB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3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Айталина Борисовна</dc:creator>
  <cp:keywords/>
  <dc:description/>
  <cp:lastModifiedBy>Ойунская Сардана Платоновна</cp:lastModifiedBy>
  <cp:revision>9</cp:revision>
  <cp:lastPrinted>2015-06-02T03:07:00Z</cp:lastPrinted>
  <dcterms:created xsi:type="dcterms:W3CDTF">2014-04-17T22:17:00Z</dcterms:created>
  <dcterms:modified xsi:type="dcterms:W3CDTF">2015-06-04T05:32:00Z</dcterms:modified>
</cp:coreProperties>
</file>